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F6" w:rsidRDefault="00822DF6" w:rsidP="004A0B12">
      <w:pPr>
        <w:pStyle w:val="Title"/>
        <w:rPr>
          <w:rFonts w:ascii="宋体"/>
        </w:rPr>
      </w:pPr>
      <w:r>
        <w:rPr>
          <w:rFonts w:hint="eastAsia"/>
        </w:rPr>
        <w:t>“仙湖公馆”项目</w:t>
      </w:r>
      <w:r>
        <w:rPr>
          <w:rFonts w:ascii="宋体" w:hAnsi="宋体" w:hint="eastAsia"/>
        </w:rPr>
        <w:t>高低压配电工程</w:t>
      </w:r>
      <w:r w:rsidRPr="00B9702E">
        <w:rPr>
          <w:rFonts w:ascii="宋体" w:hAnsi="宋体" w:hint="eastAsia"/>
        </w:rPr>
        <w:t>设备采购及安装工程</w:t>
      </w:r>
    </w:p>
    <w:p w:rsidR="00822DF6" w:rsidRPr="002E7897" w:rsidRDefault="00822DF6" w:rsidP="004A0B12">
      <w:pPr>
        <w:pStyle w:val="Title"/>
      </w:pPr>
      <w:r w:rsidRPr="002E7897">
        <w:rPr>
          <w:rFonts w:hint="eastAsia"/>
        </w:rPr>
        <w:t>投标邀请书</w:t>
      </w:r>
    </w:p>
    <w:p w:rsidR="00822DF6" w:rsidRPr="00B9702E" w:rsidRDefault="00822DF6" w:rsidP="004A0B12">
      <w:pPr>
        <w:adjustRightInd w:val="0"/>
        <w:snapToGrid w:val="0"/>
        <w:rPr>
          <w:rFonts w:ascii="宋体"/>
        </w:rPr>
      </w:pPr>
    </w:p>
    <w:p w:rsidR="00822DF6" w:rsidRPr="00BB6162" w:rsidRDefault="00822DF6" w:rsidP="004A0B12">
      <w:pPr>
        <w:ind w:firstLineChars="200" w:firstLine="480"/>
        <w:rPr>
          <w:rFonts w:ascii="宋体"/>
          <w:color w:val="000000"/>
        </w:rPr>
      </w:pPr>
      <w:r w:rsidRPr="00D612C5">
        <w:rPr>
          <w:rFonts w:ascii="宋体" w:hAnsi="宋体" w:cs="宋体" w:hint="eastAsia"/>
          <w:color w:val="000000"/>
        </w:rPr>
        <w:t>成都锦程置业有限公司</w:t>
      </w:r>
      <w:r>
        <w:rPr>
          <w:rFonts w:ascii="宋体" w:hAnsi="宋体" w:cs="宋体" w:hint="eastAsia"/>
          <w:bCs/>
          <w:color w:val="000000"/>
          <w:kern w:val="0"/>
        </w:rPr>
        <w:t>开发建设的</w:t>
      </w:r>
      <w:r>
        <w:rPr>
          <w:rFonts w:ascii="宋体" w:hAnsi="宋体" w:cs="宋体" w:hint="eastAsia"/>
          <w:bCs/>
          <w:kern w:val="0"/>
        </w:rPr>
        <w:t>仙湖公馆</w:t>
      </w:r>
      <w:r>
        <w:rPr>
          <w:rFonts w:ascii="宋体" w:hAnsi="宋体" w:cs="宋体" w:hint="eastAsia"/>
          <w:bCs/>
          <w:color w:val="000000"/>
          <w:kern w:val="0"/>
        </w:rPr>
        <w:t>项目</w:t>
      </w:r>
      <w:r>
        <w:rPr>
          <w:rFonts w:ascii="宋体" w:cs="宋体"/>
          <w:bCs/>
          <w:color w:val="000000"/>
          <w:kern w:val="0"/>
        </w:rPr>
        <w:t>,</w:t>
      </w:r>
      <w:r>
        <w:rPr>
          <w:rFonts w:ascii="宋体" w:hAnsi="宋体" w:cs="宋体" w:hint="eastAsia"/>
          <w:bCs/>
          <w:color w:val="000000"/>
          <w:kern w:val="0"/>
        </w:rPr>
        <w:t>根据工程进展的需要，现对该项目</w:t>
      </w:r>
      <w:r>
        <w:rPr>
          <w:rFonts w:ascii="宋体" w:hAnsi="宋体" w:hint="eastAsia"/>
        </w:rPr>
        <w:t>高低压配电工程</w:t>
      </w:r>
      <w:r w:rsidRPr="00B9702E">
        <w:rPr>
          <w:rFonts w:ascii="宋体" w:hAnsi="宋体" w:hint="eastAsia"/>
        </w:rPr>
        <w:t>设备采购及安装工程进行招标</w:t>
      </w:r>
      <w:r>
        <w:rPr>
          <w:rFonts w:ascii="宋体" w:hAnsi="宋体" w:cs="宋体" w:hint="eastAsia"/>
          <w:bCs/>
          <w:color w:val="000000"/>
          <w:kern w:val="0"/>
        </w:rPr>
        <w:t>，</w:t>
      </w:r>
      <w:r w:rsidRPr="00B9702E">
        <w:rPr>
          <w:rFonts w:ascii="宋体" w:hAnsi="宋体" w:hint="eastAsia"/>
        </w:rPr>
        <w:t>择优选定设备供应</w:t>
      </w:r>
      <w:r>
        <w:rPr>
          <w:rFonts w:ascii="宋体" w:hAnsi="宋体" w:hint="eastAsia"/>
        </w:rPr>
        <w:t>及</w:t>
      </w:r>
      <w:r w:rsidRPr="00B9702E">
        <w:rPr>
          <w:rFonts w:ascii="宋体" w:hAnsi="宋体" w:hint="eastAsia"/>
        </w:rPr>
        <w:t>安装单位</w:t>
      </w:r>
      <w:r>
        <w:rPr>
          <w:rFonts w:ascii="宋体" w:hAnsi="宋体" w:cs="宋体" w:hint="eastAsia"/>
          <w:bCs/>
          <w:color w:val="000000"/>
          <w:kern w:val="0"/>
        </w:rPr>
        <w:t>。现邀请贵公司参加投标</w:t>
      </w:r>
      <w:r>
        <w:rPr>
          <w:rFonts w:ascii="宋体" w:hAnsi="宋体" w:cs="宋体" w:hint="eastAsia"/>
          <w:color w:val="000000"/>
        </w:rPr>
        <w:t>，</w:t>
      </w:r>
      <w:r w:rsidRPr="00D612C5">
        <w:rPr>
          <w:rFonts w:ascii="宋体" w:hAnsi="宋体" w:hint="eastAsia"/>
          <w:color w:val="000000"/>
        </w:rPr>
        <w:t>有关主要事项如下</w:t>
      </w:r>
      <w:r w:rsidRPr="00B9702E">
        <w:rPr>
          <w:rFonts w:ascii="宋体" w:hAnsi="宋体" w:hint="eastAsia"/>
        </w:rPr>
        <w:t>：</w:t>
      </w:r>
    </w:p>
    <w:p w:rsidR="00822DF6" w:rsidRDefault="00822DF6" w:rsidP="004A0B12">
      <w:pPr>
        <w:adjustRightInd w:val="0"/>
        <w:snapToGrid w:val="0"/>
        <w:ind w:firstLine="480"/>
        <w:rPr>
          <w:rFonts w:ascii="宋体"/>
        </w:rPr>
      </w:pPr>
      <w:r w:rsidRPr="006D576D">
        <w:rPr>
          <w:rFonts w:ascii="宋体" w:hAnsi="宋体"/>
        </w:rPr>
        <w:t>1</w:t>
      </w:r>
      <w:r w:rsidRPr="006D576D">
        <w:rPr>
          <w:rFonts w:ascii="宋体" w:hAnsi="宋体" w:hint="eastAsia"/>
        </w:rPr>
        <w:t>、</w:t>
      </w:r>
      <w:r w:rsidRPr="00B9702E">
        <w:rPr>
          <w:rFonts w:ascii="宋体" w:hAnsi="宋体" w:hint="eastAsia"/>
        </w:rPr>
        <w:t>投标人必须按照招标文件</w:t>
      </w:r>
      <w:r>
        <w:rPr>
          <w:rFonts w:ascii="宋体" w:hAnsi="宋体" w:hint="eastAsia"/>
        </w:rPr>
        <w:t>的要求</w:t>
      </w:r>
      <w:r w:rsidRPr="00B9702E">
        <w:rPr>
          <w:rFonts w:ascii="宋体" w:hAnsi="宋体" w:hint="eastAsia"/>
        </w:rPr>
        <w:t>做出准确响应性答复。</w:t>
      </w:r>
    </w:p>
    <w:p w:rsidR="00822DF6" w:rsidRPr="00B9702E" w:rsidRDefault="00822DF6" w:rsidP="004A0B12">
      <w:pPr>
        <w:adjustRightInd w:val="0"/>
        <w:snapToGrid w:val="0"/>
        <w:ind w:firstLineChars="200" w:firstLine="480"/>
        <w:rPr>
          <w:rFonts w:ascii="宋体"/>
        </w:rPr>
      </w:pPr>
      <w:r w:rsidRPr="00B9702E">
        <w:rPr>
          <w:rFonts w:ascii="宋体" w:hAnsi="宋体"/>
        </w:rPr>
        <w:t>2</w:t>
      </w:r>
      <w:r w:rsidRPr="00B9702E">
        <w:rPr>
          <w:rFonts w:ascii="宋体" w:hAnsi="宋体" w:hint="eastAsia"/>
        </w:rPr>
        <w:t>、请于</w:t>
      </w:r>
      <w:r w:rsidRPr="00B9702E">
        <w:rPr>
          <w:rFonts w:ascii="宋体" w:hAnsi="宋体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4"/>
          <w:attr w:name="Year" w:val="2013"/>
        </w:smartTagPr>
        <w:r>
          <w:rPr>
            <w:rFonts w:ascii="宋体" w:hAnsi="宋体"/>
          </w:rPr>
          <w:t>2013</w:t>
        </w:r>
        <w:r w:rsidRPr="001118C5">
          <w:rPr>
            <w:rFonts w:ascii="宋体" w:hAnsi="宋体" w:hint="eastAsia"/>
          </w:rPr>
          <w:t>年</w:t>
        </w:r>
        <w:r>
          <w:rPr>
            <w:rFonts w:ascii="宋体" w:hAnsi="宋体"/>
          </w:rPr>
          <w:t>4</w:t>
        </w:r>
        <w:r w:rsidRPr="001118C5">
          <w:rPr>
            <w:rFonts w:ascii="宋体" w:hAnsi="宋体" w:hint="eastAsia"/>
          </w:rPr>
          <w:t>月</w:t>
        </w:r>
        <w:r>
          <w:rPr>
            <w:rFonts w:ascii="宋体" w:hAnsi="宋体"/>
          </w:rPr>
          <w:t>2</w:t>
        </w:r>
        <w:r w:rsidRPr="001118C5">
          <w:rPr>
            <w:rFonts w:ascii="宋体" w:hAnsi="宋体" w:hint="eastAsia"/>
          </w:rPr>
          <w:t>日</w:t>
        </w:r>
      </w:smartTag>
      <w:r w:rsidRPr="001118C5">
        <w:rPr>
          <w:rFonts w:ascii="宋体" w:hAnsi="宋体"/>
        </w:rPr>
        <w:t>17:00</w:t>
      </w:r>
      <w:r w:rsidRPr="001118C5">
        <w:rPr>
          <w:rFonts w:ascii="宋体" w:hAnsi="宋体" w:hint="eastAsia"/>
        </w:rPr>
        <w:t>前</w:t>
      </w:r>
      <w:r w:rsidRPr="00B9702E">
        <w:rPr>
          <w:rFonts w:ascii="宋体" w:hAnsi="宋体" w:hint="eastAsia"/>
        </w:rPr>
        <w:t>到我公司成本管理部领取招标文件，领招标文时请携带公司介绍信、公司法定代表人授权委托书、被委托人身份证原件和复印件。</w:t>
      </w:r>
    </w:p>
    <w:p w:rsidR="00822DF6" w:rsidRPr="00B9702E" w:rsidRDefault="00822DF6" w:rsidP="004A0B12">
      <w:pPr>
        <w:adjustRightInd w:val="0"/>
        <w:snapToGrid w:val="0"/>
        <w:ind w:firstLineChars="200" w:firstLine="480"/>
        <w:rPr>
          <w:rFonts w:ascii="宋体"/>
        </w:rPr>
      </w:pPr>
      <w:r w:rsidRPr="00B9702E">
        <w:rPr>
          <w:rFonts w:ascii="宋体" w:hAnsi="宋体"/>
        </w:rPr>
        <w:t>3</w:t>
      </w:r>
      <w:r w:rsidRPr="00B9702E">
        <w:rPr>
          <w:rFonts w:ascii="宋体" w:hAnsi="宋体" w:hint="eastAsia"/>
        </w:rPr>
        <w:t>、投标人在投标前自行到现场踏勘</w:t>
      </w:r>
      <w:r w:rsidRPr="00B9702E">
        <w:rPr>
          <w:rFonts w:ascii="宋体"/>
        </w:rPr>
        <w:t>,</w:t>
      </w:r>
      <w:r w:rsidRPr="00B9702E">
        <w:rPr>
          <w:rFonts w:ascii="宋体" w:hAnsi="宋体" w:hint="eastAsia"/>
        </w:rPr>
        <w:t>并承担投标所涉及的一切费用。</w:t>
      </w:r>
    </w:p>
    <w:p w:rsidR="00822DF6" w:rsidRPr="00B9702E" w:rsidRDefault="00822DF6" w:rsidP="004A0B12">
      <w:pPr>
        <w:adjustRightInd w:val="0"/>
        <w:snapToGrid w:val="0"/>
        <w:ind w:firstLineChars="200" w:firstLine="480"/>
        <w:rPr>
          <w:rFonts w:ascii="宋体"/>
        </w:rPr>
      </w:pPr>
      <w:r w:rsidRPr="00B9702E">
        <w:rPr>
          <w:rFonts w:ascii="宋体" w:hAnsi="宋体"/>
        </w:rPr>
        <w:t>4</w:t>
      </w:r>
      <w:r w:rsidRPr="00B9702E">
        <w:rPr>
          <w:rFonts w:ascii="宋体" w:hAnsi="宋体" w:hint="eastAsia"/>
        </w:rPr>
        <w:t>、兹定于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4"/>
          <w:attr w:name="Year" w:val="2013"/>
        </w:smartTagPr>
        <w:r w:rsidRPr="001118C5">
          <w:rPr>
            <w:rFonts w:ascii="宋体" w:hAnsi="宋体"/>
          </w:rPr>
          <w:t xml:space="preserve">2013 </w:t>
        </w:r>
        <w:r w:rsidRPr="001118C5">
          <w:rPr>
            <w:rFonts w:ascii="宋体" w:hAnsi="宋体" w:hint="eastAsia"/>
          </w:rPr>
          <w:t>年</w:t>
        </w:r>
        <w:r>
          <w:rPr>
            <w:rFonts w:ascii="宋体" w:hAnsi="宋体"/>
          </w:rPr>
          <w:t xml:space="preserve"> 4</w:t>
        </w:r>
        <w:r w:rsidRPr="001118C5">
          <w:rPr>
            <w:rFonts w:ascii="宋体" w:hAnsi="宋体"/>
          </w:rPr>
          <w:t xml:space="preserve"> </w:t>
        </w:r>
        <w:r w:rsidRPr="001118C5">
          <w:rPr>
            <w:rFonts w:ascii="宋体" w:hAnsi="宋体" w:hint="eastAsia"/>
          </w:rPr>
          <w:t>月</w:t>
        </w:r>
      </w:smartTag>
      <w:r w:rsidRPr="001118C5">
        <w:rPr>
          <w:rFonts w:ascii="宋体" w:hAnsi="宋体"/>
        </w:rPr>
        <w:t xml:space="preserve"> </w:t>
      </w:r>
      <w:r>
        <w:rPr>
          <w:rFonts w:ascii="宋体" w:hAnsi="宋体"/>
        </w:rPr>
        <w:t>18</w:t>
      </w:r>
      <w:r w:rsidRPr="001118C5">
        <w:rPr>
          <w:rFonts w:ascii="宋体" w:hAnsi="宋体" w:hint="eastAsia"/>
        </w:rPr>
        <w:t>日</w:t>
      </w:r>
      <w:r w:rsidRPr="001118C5">
        <w:rPr>
          <w:rFonts w:ascii="宋体" w:hAnsi="宋体"/>
        </w:rPr>
        <w:t xml:space="preserve"> 12</w:t>
      </w:r>
      <w:r w:rsidRPr="001118C5">
        <w:rPr>
          <w:rFonts w:ascii="宋体" w:hAnsi="宋体" w:hint="eastAsia"/>
        </w:rPr>
        <w:t>：</w:t>
      </w:r>
      <w:r w:rsidRPr="001118C5">
        <w:rPr>
          <w:rFonts w:ascii="宋体" w:hAnsi="宋体"/>
        </w:rPr>
        <w:t xml:space="preserve">00 </w:t>
      </w:r>
      <w:r w:rsidRPr="001118C5">
        <w:rPr>
          <w:rFonts w:ascii="宋体" w:hAnsi="宋体" w:hint="eastAsia"/>
        </w:rPr>
        <w:t>时投</w:t>
      </w:r>
      <w:r w:rsidRPr="00B9702E">
        <w:rPr>
          <w:rFonts w:ascii="宋体" w:hAnsi="宋体" w:hint="eastAsia"/>
        </w:rPr>
        <w:t>标截止，对截止时间以后所递交的投标文件，不予接收，本次招标由招标人自行开标和评标。</w:t>
      </w:r>
    </w:p>
    <w:p w:rsidR="00822DF6" w:rsidRPr="00B9702E" w:rsidRDefault="00822DF6" w:rsidP="004A0B12">
      <w:pPr>
        <w:adjustRightInd w:val="0"/>
        <w:snapToGrid w:val="0"/>
        <w:ind w:firstLineChars="200" w:firstLine="480"/>
        <w:rPr>
          <w:rFonts w:ascii="宋体"/>
        </w:rPr>
      </w:pPr>
      <w:r w:rsidRPr="00B9702E">
        <w:rPr>
          <w:rFonts w:ascii="宋体" w:hAnsi="宋体"/>
        </w:rPr>
        <w:t>5</w:t>
      </w:r>
      <w:r w:rsidRPr="00B9702E">
        <w:rPr>
          <w:rFonts w:ascii="宋体" w:hAnsi="宋体" w:hint="eastAsia"/>
        </w:rPr>
        <w:t>、本次领标、交标、答疑等相关事宜，请与招标人联系。</w:t>
      </w:r>
    </w:p>
    <w:p w:rsidR="00822DF6" w:rsidRPr="00B9702E" w:rsidRDefault="00822DF6" w:rsidP="004A0B12">
      <w:pPr>
        <w:adjustRightInd w:val="0"/>
        <w:snapToGrid w:val="0"/>
        <w:ind w:firstLineChars="200" w:firstLine="480"/>
        <w:rPr>
          <w:rFonts w:ascii="宋体"/>
        </w:rPr>
      </w:pPr>
      <w:r w:rsidRPr="00B9702E">
        <w:rPr>
          <w:rFonts w:ascii="宋体" w:hAnsi="宋体" w:hint="eastAsia"/>
        </w:rPr>
        <w:t>招标人地址：成都市</w:t>
      </w:r>
      <w:r>
        <w:rPr>
          <w:rFonts w:ascii="宋体" w:hAnsi="宋体" w:hint="eastAsia"/>
        </w:rPr>
        <w:t>成华区洪山北路</w:t>
      </w:r>
      <w:r>
        <w:rPr>
          <w:rFonts w:ascii="宋体" w:hAnsi="宋体"/>
        </w:rPr>
        <w:t>99</w:t>
      </w:r>
      <w:r>
        <w:rPr>
          <w:rFonts w:ascii="宋体" w:hAnsi="宋体" w:hint="eastAsia"/>
        </w:rPr>
        <w:t>号仙湖公馆社区服务中心</w:t>
      </w:r>
    </w:p>
    <w:p w:rsidR="00822DF6" w:rsidRPr="00B9702E" w:rsidRDefault="00822DF6" w:rsidP="004A0B12">
      <w:pPr>
        <w:adjustRightInd w:val="0"/>
        <w:snapToGrid w:val="0"/>
        <w:ind w:firstLineChars="200" w:firstLine="480"/>
        <w:rPr>
          <w:rFonts w:ascii="宋体"/>
        </w:rPr>
      </w:pPr>
      <w:r w:rsidRPr="00B9702E">
        <w:rPr>
          <w:rFonts w:ascii="宋体" w:hAnsi="宋体" w:hint="eastAsia"/>
        </w:rPr>
        <w:t>邮政编码：</w:t>
      </w:r>
      <w:r w:rsidRPr="00B9702E">
        <w:rPr>
          <w:rFonts w:ascii="宋体" w:hAnsi="宋体"/>
        </w:rPr>
        <w:t>610000</w:t>
      </w:r>
    </w:p>
    <w:p w:rsidR="00822DF6" w:rsidRDefault="00822DF6" w:rsidP="004A0B12">
      <w:pPr>
        <w:adjustRightInd w:val="0"/>
        <w:snapToGrid w:val="0"/>
        <w:ind w:firstLineChars="200" w:firstLine="480"/>
        <w:rPr>
          <w:rFonts w:ascii="宋体"/>
        </w:rPr>
      </w:pPr>
      <w:r>
        <w:rPr>
          <w:rFonts w:ascii="宋体" w:hAnsi="宋体" w:hint="eastAsia"/>
        </w:rPr>
        <w:t>联系方式</w:t>
      </w:r>
      <w:r w:rsidRPr="00B9702E">
        <w:rPr>
          <w:rFonts w:ascii="宋体" w:hAnsi="宋体" w:hint="eastAsia"/>
        </w:rPr>
        <w:t>：</w:t>
      </w:r>
      <w:r>
        <w:rPr>
          <w:rFonts w:ascii="宋体" w:hAnsi="宋体"/>
        </w:rPr>
        <w:t>028-62313513</w:t>
      </w:r>
      <w:r w:rsidRPr="00B9702E">
        <w:rPr>
          <w:rFonts w:ascii="宋体" w:hAnsi="宋体"/>
        </w:rPr>
        <w:t xml:space="preserve"> </w:t>
      </w:r>
      <w:r>
        <w:rPr>
          <w:rFonts w:ascii="宋体" w:hAnsi="宋体" w:hint="eastAsia"/>
        </w:rPr>
        <w:t>胡女士</w:t>
      </w:r>
      <w:r>
        <w:rPr>
          <w:rFonts w:ascii="宋体"/>
        </w:rPr>
        <w:t>,</w:t>
      </w:r>
      <w:r>
        <w:rPr>
          <w:rFonts w:ascii="宋体" w:hAnsi="宋体" w:hint="eastAsia"/>
        </w:rPr>
        <w:t>聂女士；</w:t>
      </w:r>
    </w:p>
    <w:p w:rsidR="00822DF6" w:rsidRPr="00B9702E" w:rsidRDefault="00822DF6" w:rsidP="004A0B12">
      <w:pPr>
        <w:adjustRightInd w:val="0"/>
        <w:snapToGrid w:val="0"/>
        <w:ind w:firstLineChars="700" w:firstLine="1680"/>
        <w:rPr>
          <w:rFonts w:ascii="宋体"/>
        </w:rPr>
      </w:pPr>
      <w:r>
        <w:rPr>
          <w:rFonts w:ascii="宋体" w:hAnsi="宋体" w:hint="eastAsia"/>
        </w:rPr>
        <w:t>现场咨询：工程部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欧工</w:t>
      </w:r>
      <w:r>
        <w:rPr>
          <w:rFonts w:ascii="宋体" w:hAnsi="宋体"/>
        </w:rPr>
        <w:t>13550306473</w:t>
      </w:r>
    </w:p>
    <w:p w:rsidR="00822DF6" w:rsidRDefault="00822DF6" w:rsidP="004A0B12">
      <w:pPr>
        <w:adjustRightInd w:val="0"/>
        <w:snapToGrid w:val="0"/>
        <w:ind w:firstLineChars="2550" w:firstLine="6120"/>
        <w:jc w:val="right"/>
        <w:rPr>
          <w:rFonts w:ascii="宋体"/>
        </w:rPr>
      </w:pPr>
    </w:p>
    <w:p w:rsidR="00822DF6" w:rsidRPr="00B9702E" w:rsidRDefault="00822DF6" w:rsidP="004A0B12">
      <w:pPr>
        <w:adjustRightInd w:val="0"/>
        <w:snapToGrid w:val="0"/>
        <w:ind w:right="480"/>
        <w:jc w:val="right"/>
        <w:rPr>
          <w:rFonts w:ascii="宋体"/>
        </w:rPr>
      </w:pPr>
      <w:r w:rsidRPr="00B9702E">
        <w:rPr>
          <w:rFonts w:ascii="宋体" w:hAnsi="宋体" w:hint="eastAsia"/>
        </w:rPr>
        <w:t>成都锦程置业有限公司</w:t>
      </w:r>
    </w:p>
    <w:p w:rsidR="00822DF6" w:rsidRPr="00B9702E" w:rsidRDefault="00822DF6" w:rsidP="004A0B12">
      <w:pPr>
        <w:adjustRightInd w:val="0"/>
        <w:snapToGrid w:val="0"/>
        <w:jc w:val="right"/>
        <w:rPr>
          <w:rFonts w:ascii="宋体"/>
        </w:rPr>
      </w:pPr>
      <w:r w:rsidRPr="00B9702E">
        <w:rPr>
          <w:rFonts w:ascii="宋体" w:hAnsi="宋体"/>
        </w:rPr>
        <w:t xml:space="preserve">                                            </w:t>
      </w:r>
      <w:r>
        <w:rPr>
          <w:rFonts w:ascii="宋体" w:hAnsi="宋体"/>
        </w:rPr>
        <w:t xml:space="preserve">    2013</w:t>
      </w:r>
      <w:r w:rsidRPr="00B9702E"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4</w:t>
      </w:r>
      <w:r w:rsidRPr="00B9702E">
        <w:rPr>
          <w:rFonts w:ascii="宋体" w:hAnsi="宋体" w:hint="eastAsia"/>
        </w:rPr>
        <w:t>月</w:t>
      </w:r>
    </w:p>
    <w:p w:rsidR="00822DF6" w:rsidRPr="004A0B12" w:rsidRDefault="00822DF6" w:rsidP="004A0B12">
      <w:pPr>
        <w:jc w:val="right"/>
      </w:pPr>
    </w:p>
    <w:sectPr w:rsidR="00822DF6" w:rsidRPr="004A0B12" w:rsidSect="000C7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B12"/>
    <w:rsid w:val="00071010"/>
    <w:rsid w:val="000C7873"/>
    <w:rsid w:val="001118C5"/>
    <w:rsid w:val="002E7897"/>
    <w:rsid w:val="004A0B12"/>
    <w:rsid w:val="006D576D"/>
    <w:rsid w:val="00822DF6"/>
    <w:rsid w:val="00982E42"/>
    <w:rsid w:val="00B9702E"/>
    <w:rsid w:val="00BB6162"/>
    <w:rsid w:val="00C26404"/>
    <w:rsid w:val="00D6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12"/>
    <w:pPr>
      <w:widowControl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标题1"/>
    <w:basedOn w:val="Normal"/>
    <w:next w:val="Normal"/>
    <w:link w:val="TitleChar"/>
    <w:uiPriority w:val="99"/>
    <w:qFormat/>
    <w:rsid w:val="004A0B1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aliases w:val="标题1 Char"/>
    <w:basedOn w:val="DefaultParagraphFont"/>
    <w:link w:val="Title"/>
    <w:uiPriority w:val="99"/>
    <w:locked/>
    <w:rsid w:val="004A0B12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77</Words>
  <Characters>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“仙湖公馆”项目高低压配电工程设备采购及安装工程</dc:title>
  <dc:subject/>
  <dc:creator>ThinkPad</dc:creator>
  <cp:keywords/>
  <dc:description/>
  <cp:lastModifiedBy>lenovo</cp:lastModifiedBy>
  <cp:revision>2</cp:revision>
  <dcterms:created xsi:type="dcterms:W3CDTF">2013-04-01T07:33:00Z</dcterms:created>
  <dcterms:modified xsi:type="dcterms:W3CDTF">2013-04-01T07:33:00Z</dcterms:modified>
</cp:coreProperties>
</file>